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67AE0" w14:textId="77777777" w:rsidR="006A2BA2" w:rsidRDefault="006A2BA2" w:rsidP="006A2BA2">
      <w:pPr>
        <w:rPr>
          <w:b/>
        </w:rPr>
      </w:pPr>
      <w:r>
        <w:rPr>
          <w:b/>
        </w:rPr>
        <w:t>PŘÍLOHA</w:t>
      </w:r>
    </w:p>
    <w:p w14:paraId="3BF49C79" w14:textId="4F395568" w:rsidR="006A2BA2" w:rsidRPr="006A2BA2" w:rsidRDefault="006A2BA2" w:rsidP="006A2BA2">
      <w:pPr>
        <w:rPr>
          <w:b/>
        </w:rPr>
      </w:pPr>
      <w:r w:rsidRPr="006A2BA2">
        <w:rPr>
          <w:b/>
        </w:rPr>
        <w:t xml:space="preserve">Divoká karta </w:t>
      </w:r>
      <w:r w:rsidR="00162EB5">
        <w:rPr>
          <w:b/>
        </w:rPr>
        <w:t>okresního</w:t>
      </w:r>
      <w:r w:rsidRPr="006A2BA2">
        <w:rPr>
          <w:b/>
        </w:rPr>
        <w:t xml:space="preserve"> kola přehlídky recitátorů Dětská scéna (pro okres Karviná)</w:t>
      </w:r>
    </w:p>
    <w:p w14:paraId="3223912B" w14:textId="337C7461" w:rsidR="006A2BA2" w:rsidRDefault="00683E9D" w:rsidP="006A2BA2">
      <w:r>
        <w:t>Opět</w:t>
      </w:r>
      <w:r w:rsidR="006A2BA2">
        <w:t xml:space="preserve"> nabízíme recitátorům z našeho okresu možnost využít tzv. „divoké karty“. Pokud pořadatel okresního kola rozhodne, že je udělení „divoké karty“ opodstatněné a kvalita vystoupení recitátora může být srovnatelná s předpokládanou úrovni okresního kola, stává se takto udělená „divoká karta“ vstupenkou do okresního kola přehlídky. Upozorňujeme, že udělení „divoké karty“ není nárokovatelné a její udělení záleží čistě na uvážení organizátora – mimo jiné vzhledem ke kvalitě vystoupení a organizačně-technickým možnostem.</w:t>
      </w:r>
    </w:p>
    <w:p w14:paraId="1984F5D7" w14:textId="77777777" w:rsidR="006A2BA2" w:rsidRDefault="006A2BA2" w:rsidP="006A2BA2">
      <w:r>
        <w:t xml:space="preserve">Motivací pro zavedení institutu „divoké karty“ je snaha dát příležitost i těm recitátorům, kterým byla účast v některém z nižších kol (školní či městské kolo) znesnadněna nebo znemožněna – např. z důvodu nemoci v době konání spádové přehlídky, neřešitelné kolize termínu (např. lyžařský výcvik, účast v jiné soutěži apod.) </w:t>
      </w:r>
    </w:p>
    <w:p w14:paraId="43D96AB6" w14:textId="46EF4B4F" w:rsidR="00B920A5" w:rsidRDefault="006A2BA2" w:rsidP="00B920A5">
      <w:r>
        <w:t xml:space="preserve">Podmínkou žádosti o udělení „divoké karty“ je nejpozději </w:t>
      </w:r>
      <w:r w:rsidRPr="00B877EA">
        <w:rPr>
          <w:color w:val="FF0000"/>
        </w:rPr>
        <w:t>do 1.</w:t>
      </w:r>
      <w:r w:rsidR="0091004D">
        <w:rPr>
          <w:color w:val="FF0000"/>
        </w:rPr>
        <w:t xml:space="preserve"> </w:t>
      </w:r>
      <w:r w:rsidRPr="00B877EA">
        <w:rPr>
          <w:color w:val="FF0000"/>
        </w:rPr>
        <w:t>3.</w:t>
      </w:r>
      <w:r w:rsidR="00FE0B45" w:rsidRPr="00B877EA">
        <w:rPr>
          <w:color w:val="FF0000"/>
        </w:rPr>
        <w:t xml:space="preserve"> 202</w:t>
      </w:r>
      <w:r w:rsidR="00683E9D">
        <w:rPr>
          <w:color w:val="FF0000"/>
        </w:rPr>
        <w:t>5</w:t>
      </w:r>
      <w:r w:rsidRPr="00B877EA">
        <w:rPr>
          <w:color w:val="FF0000"/>
        </w:rPr>
        <w:t xml:space="preserve"> </w:t>
      </w:r>
      <w:r>
        <w:t xml:space="preserve">zaslat </w:t>
      </w:r>
      <w:r w:rsidR="004A5789">
        <w:t xml:space="preserve">průvodní email                       s </w:t>
      </w:r>
      <w:r>
        <w:t>odůvodněním, proč nebylo možné postoupit na okresní přehlídku oficiální cestou (přes školní a městské kolo)</w:t>
      </w:r>
      <w:r w:rsidR="00E019BE">
        <w:t>.</w:t>
      </w:r>
      <w:r>
        <w:t xml:space="preserve">  </w:t>
      </w:r>
    </w:p>
    <w:p w14:paraId="4887182C" w14:textId="14921918" w:rsidR="00B920A5" w:rsidRPr="00E019BE" w:rsidRDefault="00B920A5" w:rsidP="00B920A5">
      <w:r w:rsidRPr="00E019BE">
        <w:t>Organizátor si může vyžádat do 4.</w:t>
      </w:r>
      <w:r w:rsidRPr="00B920A5">
        <w:t xml:space="preserve"> </w:t>
      </w:r>
      <w:r w:rsidRPr="00E019BE">
        <w:t>3.</w:t>
      </w:r>
      <w:r w:rsidRPr="00B920A5">
        <w:t xml:space="preserve"> 2025</w:t>
      </w:r>
      <w:r w:rsidRPr="00E019BE">
        <w:t xml:space="preserve"> videonahrávku recitačního vystoupení a pokusí se Vám obratem odpovědět, zda Vám bude umožněna účast na okresní přehlídce.</w:t>
      </w:r>
    </w:p>
    <w:p w14:paraId="01B72974" w14:textId="77777777" w:rsidR="00B920A5" w:rsidRPr="00B920A5" w:rsidRDefault="00B920A5" w:rsidP="00B920A5">
      <w:r w:rsidRPr="00B920A5">
        <w:t xml:space="preserve">Nahrávku a průvodní Email zasílejte na adresu </w:t>
      </w:r>
      <w:hyperlink r:id="rId4" w:history="1">
        <w:r w:rsidRPr="00B920A5">
          <w:rPr>
            <w:rStyle w:val="Hypertextovodkaz"/>
            <w:color w:val="auto"/>
          </w:rPr>
          <w:t>lucie@semancikova.cz</w:t>
        </w:r>
      </w:hyperlink>
      <w:r w:rsidRPr="00B920A5">
        <w:t xml:space="preserve"> - do předmětu napište Divoká</w:t>
      </w:r>
      <w:r w:rsidRPr="00B920A5">
        <w:br/>
        <w:t>karta okresního kola DS.</w:t>
      </w:r>
    </w:p>
    <w:p w14:paraId="15B54ED0" w14:textId="77777777" w:rsidR="006A2BA2" w:rsidRDefault="006A2BA2" w:rsidP="006A2BA2">
      <w:r>
        <w:t>S hlubokou úctou ke všem recitátorům věříme, že tato možnost „divoké karty“ bude nápomocna k rozvoji recitace a nebude zneužívána. Vaše žádosti o udělení „divoké karty“ bude posuzovat především organizátor přehlídky, pravděpodobně i s využitím pomoci odborných lektorů.</w:t>
      </w:r>
    </w:p>
    <w:p w14:paraId="679D2F1E" w14:textId="1D7FE216" w:rsidR="00B55BB1" w:rsidRDefault="006A2BA2" w:rsidP="006A2BA2">
      <w:pPr>
        <w:rPr>
          <w:color w:val="FF0000"/>
        </w:rPr>
      </w:pPr>
      <w:r>
        <w:t xml:space="preserve">O tom, zda Vám bude „divoká karta“ udělena a vy tak postoupíte do okresního kola, budete informováni mailem nejpozději </w:t>
      </w:r>
      <w:r w:rsidRPr="00B877EA">
        <w:rPr>
          <w:color w:val="FF0000"/>
        </w:rPr>
        <w:t>5.</w:t>
      </w:r>
      <w:r w:rsidR="00E019BE">
        <w:rPr>
          <w:color w:val="FF0000"/>
        </w:rPr>
        <w:t xml:space="preserve"> </w:t>
      </w:r>
      <w:r w:rsidRPr="00B877EA">
        <w:rPr>
          <w:color w:val="FF0000"/>
        </w:rPr>
        <w:t>3.</w:t>
      </w:r>
      <w:r w:rsidR="00E019BE">
        <w:rPr>
          <w:color w:val="FF0000"/>
        </w:rPr>
        <w:t xml:space="preserve"> 2025</w:t>
      </w:r>
    </w:p>
    <w:p w14:paraId="12B2060E" w14:textId="77777777" w:rsidR="00E019BE" w:rsidRDefault="00E019BE" w:rsidP="006A2BA2">
      <w:pPr>
        <w:rPr>
          <w:color w:val="FF0000"/>
        </w:rPr>
      </w:pPr>
    </w:p>
    <w:p w14:paraId="0EDA9C1C" w14:textId="77777777" w:rsidR="00B920A5" w:rsidRPr="00B877EA" w:rsidRDefault="00B920A5">
      <w:pPr>
        <w:rPr>
          <w:color w:val="FF0000"/>
        </w:rPr>
      </w:pPr>
    </w:p>
    <w:sectPr w:rsidR="00B920A5" w:rsidRPr="00B87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BA2"/>
    <w:rsid w:val="00162EB5"/>
    <w:rsid w:val="004A5789"/>
    <w:rsid w:val="00531A84"/>
    <w:rsid w:val="00683E9D"/>
    <w:rsid w:val="006A2BA2"/>
    <w:rsid w:val="007951F5"/>
    <w:rsid w:val="0091004D"/>
    <w:rsid w:val="00927E47"/>
    <w:rsid w:val="00B55BB1"/>
    <w:rsid w:val="00B877EA"/>
    <w:rsid w:val="00B920A5"/>
    <w:rsid w:val="00E019BE"/>
    <w:rsid w:val="00E908A9"/>
    <w:rsid w:val="00FE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054C7"/>
  <w15:chartTrackingRefBased/>
  <w15:docId w15:val="{A2396281-36BB-405F-9DA8-5241A4BB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A8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31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9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ucie@semancikov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Bezručova, Bohumín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Lucka</dc:creator>
  <cp:keywords/>
  <dc:description/>
  <cp:lastModifiedBy>Grinvalská Zdeňka</cp:lastModifiedBy>
  <cp:revision>11</cp:revision>
  <dcterms:created xsi:type="dcterms:W3CDTF">2024-01-05T22:23:00Z</dcterms:created>
  <dcterms:modified xsi:type="dcterms:W3CDTF">2025-01-06T10:14:00Z</dcterms:modified>
</cp:coreProperties>
</file>